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89E3" w14:textId="77777777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62F1D828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31BAB656" w14:textId="7AC7CD07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CE00A6">
              <w:rPr>
                <w:rFonts w:ascii="標楷體" w:eastAsia="標楷體" w:hAnsi="標楷體" w:hint="eastAsia"/>
                <w:sz w:val="36"/>
                <w:szCs w:val="36"/>
              </w:rPr>
              <w:t>115-1</w:t>
            </w:r>
            <w:r w:rsidR="00CE00A6" w:rsidRPr="00CE00A6">
              <w:rPr>
                <w:rFonts w:ascii="標楷體" w:eastAsia="標楷體" w:hAnsi="標楷體" w:hint="eastAsia"/>
                <w:sz w:val="36"/>
                <w:szCs w:val="36"/>
              </w:rPr>
              <w:t>不動產估價師學分班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2665D5E1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2FE6B57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8EFA1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BDB341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9928E32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398FE00F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BCAD7AE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C0F7DE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F1C854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E9F1FB2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4D76402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F93649B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4878140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5201745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C87F215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65EE846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1180CCAB" w14:textId="77777777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CD8D5D8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9087B3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54B2BBC3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DA0A98" w14:textId="77777777" w:rsidR="00C66CE7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2D5527E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3CCA8D7B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41A27C21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3EA0648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53864F6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88DF955" w14:textId="51CDBCE5" w:rsidR="00AA798B" w:rsidRPr="00CE00A6" w:rsidRDefault="00CE00A6" w:rsidP="00CE00A6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□</w:t>
            </w:r>
            <w:r w:rsidR="00AA798B" w:rsidRPr="00CE00A6">
              <w:rPr>
                <w:rFonts w:ascii="標楷體" w:eastAsia="標楷體" w:hAnsi="標楷體"/>
                <w:sz w:val="20"/>
                <w:szCs w:val="18"/>
              </w:rPr>
              <w:t xml:space="preserve"> </w:t>
            </w:r>
            <w:r w:rsidR="00AA798B" w:rsidRPr="00CE00A6">
              <w:rPr>
                <w:rFonts w:ascii="標楷體" w:eastAsia="標楷體" w:hAnsi="標楷體" w:hint="eastAsia"/>
                <w:sz w:val="20"/>
                <w:szCs w:val="18"/>
              </w:rPr>
              <w:t>《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不動產經濟學</w:t>
            </w:r>
            <w:r w:rsidR="00AA798B" w:rsidRPr="00CE00A6">
              <w:rPr>
                <w:rFonts w:ascii="標楷體" w:eastAsia="標楷體" w:hAnsi="標楷體" w:hint="eastAsia"/>
                <w:sz w:val="20"/>
                <w:szCs w:val="18"/>
              </w:rPr>
              <w:t>》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(3學分)</w:t>
            </w:r>
            <w:r w:rsidRPr="00CE00A6">
              <w:rPr>
                <w:rFonts w:hint="eastAsia"/>
                <w:sz w:val="20"/>
                <w:szCs w:val="18"/>
              </w:rPr>
              <w:t xml:space="preserve"> 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115/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9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/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12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開課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 xml:space="preserve"> 每週六 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9:00~12:00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 xml:space="preserve"> </w:t>
            </w:r>
            <w:r w:rsidRPr="00CE00A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18"/>
              </w:rPr>
              <w:t>10/10</w:t>
            </w:r>
            <w:r w:rsidRPr="00CE00A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18"/>
              </w:rPr>
              <w:t>、</w:t>
            </w:r>
            <w:r w:rsidRPr="00CE00A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18"/>
              </w:rPr>
              <w:t>11/28</w:t>
            </w:r>
            <w:r w:rsidRPr="00CE00A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18"/>
              </w:rPr>
              <w:t>放假</w:t>
            </w:r>
          </w:p>
          <w:p w14:paraId="5F666FA2" w14:textId="034085A0" w:rsidR="00CE00A6" w:rsidRPr="00CE00A6" w:rsidRDefault="00CE00A6" w:rsidP="00CE00A6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□</w:t>
            </w:r>
            <w:r w:rsidRPr="00CE00A6">
              <w:rPr>
                <w:rFonts w:ascii="標楷體" w:eastAsia="標楷體" w:hAnsi="標楷體"/>
                <w:sz w:val="20"/>
                <w:szCs w:val="18"/>
              </w:rPr>
              <w:t xml:space="preserve"> 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 xml:space="preserve">《民法物權與不動產法規》(3學分) 115/9/12開課 每週六 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13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:00~1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6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 xml:space="preserve">:00 </w:t>
            </w:r>
            <w:r w:rsidRPr="00CE00A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18"/>
              </w:rPr>
              <w:t>10/10、11/28放假</w:t>
            </w:r>
          </w:p>
          <w:p w14:paraId="2F85E49F" w14:textId="00C3DAAC" w:rsidR="00CE00A6" w:rsidRPr="00CE00A6" w:rsidRDefault="00CE00A6" w:rsidP="001C28DE">
            <w:pPr>
              <w:jc w:val="both"/>
              <w:rPr>
                <w:rFonts w:ascii="標楷體" w:eastAsia="標楷體" w:hAnsi="標楷體" w:hint="eastAsia"/>
                <w:sz w:val="20"/>
                <w:szCs w:val="18"/>
              </w:rPr>
            </w:pP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□</w:t>
            </w:r>
            <w:r w:rsidRPr="00CE00A6">
              <w:rPr>
                <w:rFonts w:ascii="標楷體" w:eastAsia="標楷體" w:hAnsi="標楷體"/>
                <w:sz w:val="20"/>
                <w:szCs w:val="18"/>
              </w:rPr>
              <w:t xml:space="preserve"> 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《不動產估價理論》(3學分) 115/9/1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開課 每週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日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 xml:space="preserve"> 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8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: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0~1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1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: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>3</w:t>
            </w:r>
            <w:r w:rsidRPr="00CE00A6">
              <w:rPr>
                <w:rFonts w:ascii="標楷體" w:eastAsia="標楷體" w:hAnsi="標楷體" w:hint="eastAsia"/>
                <w:sz w:val="20"/>
                <w:szCs w:val="18"/>
              </w:rPr>
              <w:t xml:space="preserve">0 </w:t>
            </w:r>
            <w:r w:rsidRPr="00CE00A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18"/>
              </w:rPr>
              <w:t>10/</w:t>
            </w:r>
            <w:r w:rsidRPr="00CE00A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18"/>
              </w:rPr>
              <w:t>25</w:t>
            </w:r>
            <w:r w:rsidRPr="00CE00A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18"/>
              </w:rPr>
              <w:t>放假</w:t>
            </w:r>
          </w:p>
        </w:tc>
      </w:tr>
      <w:tr w:rsidR="0037587E" w:rsidRPr="00AA798B" w14:paraId="345E743A" w14:textId="77777777" w:rsidTr="00CE00A6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3D74CC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12B68337" w14:textId="56747598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</w:t>
            </w:r>
            <w:r w:rsidR="00CE00A6">
              <w:rPr>
                <w:rFonts w:ascii="標楷體" w:eastAsia="標楷體" w:hAnsi="標楷體" w:hint="eastAsia"/>
              </w:rPr>
              <w:t xml:space="preserve"> </w:t>
            </w:r>
            <w:r w:rsidR="00CE00A6" w:rsidRPr="00CE00A6">
              <w:rPr>
                <w:rFonts w:ascii="標楷體" w:eastAsia="標楷體" w:hAnsi="標楷體" w:hint="eastAsia"/>
              </w:rPr>
              <w:t>單科3學分$7,500元</w:t>
            </w:r>
          </w:p>
          <w:p w14:paraId="7ED484EE" w14:textId="4453F3F3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</w:t>
            </w:r>
            <w:r w:rsidR="00CE00A6">
              <w:rPr>
                <w:rFonts w:ascii="標楷體" w:eastAsia="標楷體" w:hAnsi="標楷體" w:hint="eastAsia"/>
              </w:rPr>
              <w:t xml:space="preserve"> </w:t>
            </w:r>
            <w:r w:rsidR="00CE00A6" w:rsidRPr="00CE00A6">
              <w:rPr>
                <w:rFonts w:ascii="標楷體" w:eastAsia="標楷體" w:hAnsi="標楷體" w:hint="eastAsia"/>
              </w:rPr>
              <w:t>兩科6學分$15,000元</w:t>
            </w:r>
          </w:p>
          <w:p w14:paraId="39FCA841" w14:textId="10323563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</w:t>
            </w:r>
            <w:r w:rsidR="00CE00A6">
              <w:rPr>
                <w:rFonts w:ascii="標楷體" w:eastAsia="標楷體" w:hAnsi="標楷體" w:hint="eastAsia"/>
              </w:rPr>
              <w:t xml:space="preserve"> </w:t>
            </w:r>
            <w:r w:rsidR="00CE00A6" w:rsidRPr="00CE00A6">
              <w:rPr>
                <w:rFonts w:ascii="標楷體" w:eastAsia="標楷體" w:hAnsi="標楷體" w:hint="eastAsia"/>
              </w:rPr>
              <w:t>三科9學分$22,500元</w:t>
            </w:r>
          </w:p>
          <w:p w14:paraId="2CCFA0F4" w14:textId="2031716E" w:rsidR="0037587E" w:rsidRPr="00CE00A6" w:rsidRDefault="00CE00A6" w:rsidP="00CE00A6">
            <w:pPr>
              <w:wordWrap w:val="0"/>
              <w:jc w:val="right"/>
              <w:rPr>
                <w:rFonts w:ascii="標楷體" w:eastAsia="標楷體" w:hAnsi="標楷體"/>
                <w:b/>
                <w:bCs/>
              </w:rPr>
            </w:pPr>
            <w:r w:rsidRPr="00CE00A6">
              <w:rPr>
                <w:rFonts w:ascii="標楷體" w:eastAsia="標楷體" w:hAnsi="標楷體" w:hint="eastAsia"/>
                <w:b/>
                <w:bCs/>
                <w:highlight w:val="yellow"/>
              </w:rPr>
              <w:t>※每1學分$2,500元</w:t>
            </w:r>
            <w:r w:rsidRPr="00CE00A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</w:tc>
      </w:tr>
      <w:tr w:rsidR="0037587E" w:rsidRPr="00AA798B" w14:paraId="4C0DFBC8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9DA8C4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9603CED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6F71B40C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4F80FD86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DBDE056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14:paraId="7B09C189" w14:textId="77777777" w:rsidR="00AA798B" w:rsidRPr="00CE00A6" w:rsidRDefault="00AA798B" w:rsidP="00CE00A6">
            <w:pPr>
              <w:snapToGrid w:val="0"/>
              <w:spacing w:line="240" w:lineRule="atLeast"/>
              <w:ind w:leftChars="298" w:left="715"/>
              <w:rPr>
                <w:rFonts w:ascii="標楷體" w:eastAsia="標楷體" w:hAnsi="標楷體"/>
              </w:rPr>
            </w:pPr>
            <w:r w:rsidRPr="00CE00A6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40529576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14:paraId="3B3CB0E6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14:paraId="225B4A03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2333227E" w14:textId="6427A0DE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</w:t>
            </w:r>
            <w:r w:rsidR="00CE00A6">
              <w:rPr>
                <w:rFonts w:ascii="標楷體" w:eastAsia="標楷體" w:hAnsi="標楷體"/>
              </w:rPr>
              <w:br/>
            </w:r>
            <w:r w:rsidR="00CE00A6">
              <w:rPr>
                <w:rFonts w:ascii="標楷體" w:eastAsia="標楷體" w:hAnsi="標楷體" w:hint="eastAsia"/>
              </w:rPr>
              <w:t>服務</w:t>
            </w:r>
            <w:r w:rsidRPr="00AA798B">
              <w:rPr>
                <w:rFonts w:ascii="標楷體" w:eastAsia="標楷體" w:hAnsi="標楷體" w:hint="eastAsia"/>
              </w:rPr>
              <w:t>時間：週一至週五9:00~17:00</w:t>
            </w:r>
          </w:p>
          <w:p w14:paraId="7BBF0799" w14:textId="404843E8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 w:rsidR="009D0B9C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9D0B9C">
              <w:rPr>
                <w:rFonts w:ascii="標楷體" w:eastAsia="標楷體" w:hAnsi="標楷體" w:hint="eastAsia"/>
              </w:rPr>
              <w:t>33222777</w:t>
            </w:r>
            <w:r w:rsidRPr="00AA798B">
              <w:rPr>
                <w:rFonts w:ascii="標楷體" w:eastAsia="標楷體" w:hAnsi="標楷體" w:hint="eastAsia"/>
              </w:rPr>
              <w:t xml:space="preserve"> 分機</w:t>
            </w:r>
            <w:r w:rsidR="009D0B9C">
              <w:rPr>
                <w:rFonts w:ascii="標楷體" w:eastAsia="標楷體" w:hAnsi="標楷體" w:hint="eastAsia"/>
              </w:rPr>
              <w:t>6072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6A9371E3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59F036C3" w14:textId="07A16609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  <w:r w:rsidRPr="00AA798B">
              <w:rPr>
                <w:rFonts w:ascii="標楷體" w:eastAsia="標楷體" w:hAnsi="標楷體" w:hint="eastAsia"/>
              </w:rPr>
              <w:t>傳真電話：（0</w:t>
            </w:r>
            <w:r w:rsidR="009D0B9C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9D0B9C">
              <w:rPr>
                <w:rFonts w:ascii="標楷體" w:eastAsia="標楷體" w:hAnsi="標楷體" w:hint="eastAsia"/>
              </w:rPr>
              <w:t>23226487</w:t>
            </w:r>
          </w:p>
        </w:tc>
      </w:tr>
    </w:tbl>
    <w:p w14:paraId="78152F0F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0E2E" w14:textId="77777777" w:rsidR="0037234C" w:rsidRDefault="0037234C" w:rsidP="00075A99">
      <w:r>
        <w:separator/>
      </w:r>
    </w:p>
  </w:endnote>
  <w:endnote w:type="continuationSeparator" w:id="0">
    <w:p w14:paraId="3C2F926D" w14:textId="77777777" w:rsidR="0037234C" w:rsidRDefault="0037234C" w:rsidP="0007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1819" w14:textId="77777777" w:rsidR="0037234C" w:rsidRDefault="0037234C" w:rsidP="00075A99">
      <w:r>
        <w:separator/>
      </w:r>
    </w:p>
  </w:footnote>
  <w:footnote w:type="continuationSeparator" w:id="0">
    <w:p w14:paraId="052280B4" w14:textId="77777777" w:rsidR="0037234C" w:rsidRDefault="0037234C" w:rsidP="0007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223758307">
    <w:abstractNumId w:val="1"/>
  </w:num>
  <w:num w:numId="2" w16cid:durableId="1797750408">
    <w:abstractNumId w:val="2"/>
  </w:num>
  <w:num w:numId="3" w16cid:durableId="1986615975">
    <w:abstractNumId w:val="4"/>
  </w:num>
  <w:num w:numId="4" w16cid:durableId="149642780">
    <w:abstractNumId w:val="0"/>
  </w:num>
  <w:num w:numId="5" w16cid:durableId="1824272514">
    <w:abstractNumId w:val="5"/>
  </w:num>
  <w:num w:numId="6" w16cid:durableId="84505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75A99"/>
    <w:rsid w:val="00145E45"/>
    <w:rsid w:val="001C28DE"/>
    <w:rsid w:val="002D76ED"/>
    <w:rsid w:val="0037234C"/>
    <w:rsid w:val="0037587E"/>
    <w:rsid w:val="005177FC"/>
    <w:rsid w:val="009D0B9C"/>
    <w:rsid w:val="00AA798B"/>
    <w:rsid w:val="00C66CE7"/>
    <w:rsid w:val="00CE00A6"/>
    <w:rsid w:val="00D24ADF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0CD14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75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5A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5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5A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2026-04-09T07:35:00Z</dcterms:created>
  <dcterms:modified xsi:type="dcterms:W3CDTF">2026-04-09T07:51:00Z</dcterms:modified>
</cp:coreProperties>
</file>